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C55" w:rsidRDefault="007B5C55">
      <w:pPr>
        <w:ind w:firstLine="720"/>
        <w:rPr>
          <w:sz w:val="26"/>
          <w:szCs w:val="26"/>
        </w:rPr>
      </w:pPr>
      <w:bookmarkStart w:id="0" w:name="_GoBack"/>
      <w:bookmarkEnd w:id="0"/>
    </w:p>
    <w:p w:rsidR="00DC4C11" w:rsidRDefault="00DC4C11" w:rsidP="00DC4C11">
      <w:pPr>
        <w:ind w:firstLine="720"/>
        <w:rPr>
          <w:sz w:val="26"/>
          <w:szCs w:val="26"/>
        </w:rPr>
      </w:pPr>
      <w:bookmarkStart w:id="1" w:name="_Hlk111796236"/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:rsidR="00DC4C11" w:rsidRDefault="00DC4C11" w:rsidP="00DC4C11">
      <w:pPr>
        <w:ind w:firstLine="720"/>
        <w:rPr>
          <w:sz w:val="26"/>
          <w:szCs w:val="26"/>
        </w:rPr>
      </w:pPr>
      <w:r>
        <w:rPr>
          <w:b/>
          <w:sz w:val="26"/>
          <w:szCs w:val="26"/>
        </w:rPr>
        <w:t xml:space="preserve">     TRƯỜNG BÁCH KHOA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</w:t>
      </w:r>
      <w:proofErr w:type="spellStart"/>
      <w:r>
        <w:rPr>
          <w:sz w:val="26"/>
          <w:szCs w:val="26"/>
        </w:rPr>
        <w:t>Độc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lập</w:t>
      </w:r>
      <w:proofErr w:type="spellEnd"/>
      <w:r>
        <w:rPr>
          <w:sz w:val="26"/>
          <w:szCs w:val="26"/>
        </w:rPr>
        <w:t xml:space="preserve"> -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do – </w:t>
      </w:r>
      <w:proofErr w:type="spellStart"/>
      <w:r>
        <w:rPr>
          <w:sz w:val="26"/>
          <w:szCs w:val="26"/>
        </w:rPr>
        <w:t>Hạnh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phúc</w:t>
      </w:r>
      <w:proofErr w:type="spellEnd"/>
    </w:p>
    <w:p w:rsidR="00DC4C11" w:rsidRDefault="00DC4C11" w:rsidP="00DC4C11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-------------------</w:t>
      </w:r>
    </w:p>
    <w:p w:rsidR="00DC4C11" w:rsidRDefault="00DC4C11" w:rsidP="00DC4C11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KẾ HOẠCH GIẢNG DẠY</w:t>
      </w:r>
    </w:p>
    <w:p w:rsidR="00DC4C11" w:rsidRDefault="00DC4C11" w:rsidP="00DC4C11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HỌC KỲ </w:t>
      </w:r>
      <w:r w:rsidR="007F2ECE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– NĂM HỌC 2024–2025 </w:t>
      </w:r>
    </w:p>
    <w:p w:rsidR="00DC4C11" w:rsidRDefault="00DC4C11" w:rsidP="00DC4C11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LỚP: </w:t>
      </w:r>
      <w:proofErr w:type="spellStart"/>
      <w:r>
        <w:rPr>
          <w:b/>
          <w:sz w:val="26"/>
          <w:szCs w:val="26"/>
        </w:rPr>
        <w:t>Kỹ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thuật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điện</w:t>
      </w:r>
      <w:proofErr w:type="spellEnd"/>
      <w:r>
        <w:rPr>
          <w:b/>
          <w:sz w:val="26"/>
          <w:szCs w:val="26"/>
        </w:rPr>
        <w:t xml:space="preserve"> </w:t>
      </w:r>
      <w:r w:rsidR="00A53BF2" w:rsidRPr="00A53BF2">
        <w:rPr>
          <w:b/>
          <w:bCs/>
          <w:sz w:val="26"/>
          <w:szCs w:val="26"/>
        </w:rPr>
        <w:t>PR24T5K1</w:t>
      </w:r>
    </w:p>
    <w:p w:rsidR="00DC4C11" w:rsidRDefault="00DC4C11" w:rsidP="00DC4C11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Học </w:t>
      </w:r>
      <w:proofErr w:type="spellStart"/>
      <w:r>
        <w:rPr>
          <w:b/>
          <w:sz w:val="26"/>
          <w:szCs w:val="26"/>
        </w:rPr>
        <w:t>thứ</w:t>
      </w:r>
      <w:proofErr w:type="spellEnd"/>
      <w:r>
        <w:rPr>
          <w:b/>
          <w:sz w:val="26"/>
          <w:szCs w:val="26"/>
        </w:rPr>
        <w:t xml:space="preserve"> Bảy, </w:t>
      </w:r>
      <w:proofErr w:type="spellStart"/>
      <w:r>
        <w:rPr>
          <w:b/>
          <w:sz w:val="26"/>
          <w:szCs w:val="26"/>
        </w:rPr>
        <w:t>Chủ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nhật</w:t>
      </w:r>
      <w:proofErr w:type="spellEnd"/>
      <w:r>
        <w:rPr>
          <w:b/>
          <w:sz w:val="26"/>
          <w:szCs w:val="26"/>
        </w:rPr>
        <w:t xml:space="preserve"> - </w:t>
      </w:r>
      <w:proofErr w:type="spellStart"/>
      <w:r>
        <w:rPr>
          <w:b/>
          <w:sz w:val="26"/>
          <w:szCs w:val="26"/>
        </w:rPr>
        <w:t>Tại</w:t>
      </w:r>
      <w:proofErr w:type="spellEnd"/>
      <w:r>
        <w:rPr>
          <w:b/>
          <w:sz w:val="26"/>
          <w:szCs w:val="26"/>
        </w:rPr>
        <w:t xml:space="preserve"> Trường </w:t>
      </w:r>
      <w:r w:rsidR="00A53BF2" w:rsidRPr="00A53BF2">
        <w:rPr>
          <w:b/>
          <w:bCs/>
          <w:sz w:val="26"/>
          <w:szCs w:val="26"/>
        </w:rPr>
        <w:t xml:space="preserve">CĐ </w:t>
      </w:r>
      <w:proofErr w:type="spellStart"/>
      <w:r w:rsidR="00A53BF2" w:rsidRPr="00A53BF2">
        <w:rPr>
          <w:b/>
          <w:bCs/>
          <w:sz w:val="26"/>
          <w:szCs w:val="26"/>
        </w:rPr>
        <w:t>Nghề</w:t>
      </w:r>
      <w:proofErr w:type="spellEnd"/>
      <w:r w:rsidR="00A53BF2" w:rsidRPr="00A53BF2">
        <w:rPr>
          <w:b/>
          <w:bCs/>
          <w:sz w:val="26"/>
          <w:szCs w:val="26"/>
        </w:rPr>
        <w:t xml:space="preserve"> Ninh </w:t>
      </w:r>
      <w:proofErr w:type="spellStart"/>
      <w:r w:rsidR="00A53BF2" w:rsidRPr="00A53BF2">
        <w:rPr>
          <w:b/>
          <w:bCs/>
          <w:sz w:val="26"/>
          <w:szCs w:val="26"/>
        </w:rPr>
        <w:t>Thuận</w:t>
      </w:r>
      <w:proofErr w:type="spellEnd"/>
    </w:p>
    <w:p w:rsidR="00DC4C11" w:rsidRDefault="00DC4C1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</w:p>
    <w:tbl>
      <w:tblPr>
        <w:tblW w:w="11092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6"/>
        <w:gridCol w:w="1164"/>
        <w:gridCol w:w="3875"/>
        <w:gridCol w:w="567"/>
        <w:gridCol w:w="2552"/>
        <w:gridCol w:w="818"/>
        <w:gridCol w:w="1550"/>
      </w:tblGrid>
      <w:tr w:rsidR="00DC4C11" w:rsidRPr="00D579FD" w:rsidTr="00A53BF2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bookmarkEnd w:id="1"/>
          <w:p w:rsidR="00DC4C11" w:rsidRDefault="00DC4C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Default="00DC4C11">
            <w:pPr>
              <w:ind w:left="-90" w:right="-15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MSMH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Default="00DC4C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Default="00DC4C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Default="00DC4C1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Cán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bộ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giảng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dạy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:rsidR="00DC4C11" w:rsidRDefault="00DC4C11">
            <w:pPr>
              <w:ind w:right="-137" w:hanging="8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MSCB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DC4C11" w:rsidRDefault="00DC4C1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Điện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thoại</w:t>
            </w:r>
            <w:proofErr w:type="spellEnd"/>
          </w:p>
        </w:tc>
      </w:tr>
      <w:tr w:rsidR="007F2ECE" w:rsidRPr="00D579FD" w:rsidTr="00A53BF2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XH025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ind w:right="-162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 xml:space="preserve">Anh </w:t>
            </w:r>
            <w:proofErr w:type="spellStart"/>
            <w:r w:rsidRPr="00A57EA0">
              <w:rPr>
                <w:sz w:val="24"/>
                <w:szCs w:val="24"/>
              </w:rPr>
              <w:t>văn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căn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bản</w:t>
            </w:r>
            <w:proofErr w:type="spellEnd"/>
            <w:r w:rsidRPr="00A57EA0">
              <w:rPr>
                <w:sz w:val="24"/>
                <w:szCs w:val="24"/>
              </w:rPr>
              <w:t xml:space="preserve"> 3 </w:t>
            </w:r>
            <w:r w:rsidRPr="00A57EA0">
              <w:rPr>
                <w:i/>
                <w:iCs/>
                <w:sz w:val="24"/>
                <w:szCs w:val="24"/>
              </w:rPr>
              <w:t>(*)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Default="007F2ECE" w:rsidP="007F2ECE">
            <w:pPr>
              <w:rPr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:rsidR="007F2ECE" w:rsidRDefault="007F2ECE" w:rsidP="007F2ECE">
            <w:pPr>
              <w:ind w:right="-137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Default="007F2ECE" w:rsidP="007F2ECE">
            <w:pPr>
              <w:rPr>
                <w:sz w:val="24"/>
                <w:szCs w:val="24"/>
              </w:rPr>
            </w:pPr>
          </w:p>
        </w:tc>
      </w:tr>
      <w:tr w:rsidR="007F2ECE" w:rsidRPr="00D579FD" w:rsidTr="00A53BF2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TN002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ind w:right="-162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 xml:space="preserve">Vi - </w:t>
            </w:r>
            <w:proofErr w:type="spellStart"/>
            <w:r w:rsidRPr="00A57EA0">
              <w:rPr>
                <w:sz w:val="24"/>
                <w:szCs w:val="24"/>
              </w:rPr>
              <w:t>Tích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phân</w:t>
            </w:r>
            <w:proofErr w:type="spellEnd"/>
            <w:r w:rsidRPr="00A57EA0">
              <w:rPr>
                <w:sz w:val="24"/>
                <w:szCs w:val="24"/>
              </w:rPr>
              <w:t xml:space="preserve"> A2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Default="007F2ECE" w:rsidP="007F2ECE">
            <w:pPr>
              <w:ind w:right="-87"/>
              <w:rPr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Default="007F2ECE" w:rsidP="007F2ECE">
            <w:pPr>
              <w:ind w:right="-137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:rsidR="007F2ECE" w:rsidRDefault="007F2ECE" w:rsidP="007F2ECE">
            <w:pPr>
              <w:rPr>
                <w:sz w:val="24"/>
                <w:szCs w:val="24"/>
              </w:rPr>
            </w:pPr>
          </w:p>
        </w:tc>
      </w:tr>
      <w:tr w:rsidR="007F2ECE" w:rsidRPr="00D579FD" w:rsidTr="00A53BF2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TN010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rPr>
                <w:sz w:val="24"/>
                <w:szCs w:val="24"/>
              </w:rPr>
            </w:pPr>
            <w:proofErr w:type="spellStart"/>
            <w:r w:rsidRPr="00A57EA0">
              <w:rPr>
                <w:sz w:val="24"/>
                <w:szCs w:val="24"/>
              </w:rPr>
              <w:t>Xác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suất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thống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kê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Default="007F2ECE" w:rsidP="007F2ECE">
            <w:pPr>
              <w:rPr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:rsidR="007F2ECE" w:rsidRDefault="007F2ECE" w:rsidP="007F2ECE">
            <w:pPr>
              <w:ind w:right="-137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Default="007F2ECE" w:rsidP="007F2ECE">
            <w:pPr>
              <w:rPr>
                <w:sz w:val="24"/>
                <w:szCs w:val="24"/>
              </w:rPr>
            </w:pPr>
          </w:p>
        </w:tc>
      </w:tr>
      <w:tr w:rsidR="007F2ECE" w:rsidRPr="00D579FD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CT138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rPr>
                <w:sz w:val="24"/>
                <w:szCs w:val="24"/>
              </w:rPr>
            </w:pPr>
            <w:proofErr w:type="spellStart"/>
            <w:r w:rsidRPr="00A57EA0">
              <w:rPr>
                <w:sz w:val="24"/>
                <w:szCs w:val="24"/>
              </w:rPr>
              <w:t>Toán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kỹ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thuật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Default="007F2ECE" w:rsidP="007F2ECE">
            <w:pPr>
              <w:rPr>
                <w:sz w:val="24"/>
                <w:szCs w:val="24"/>
              </w:rPr>
            </w:pPr>
            <w:r w:rsidRPr="00F5071A">
              <w:rPr>
                <w:sz w:val="24"/>
                <w:szCs w:val="24"/>
              </w:rPr>
              <w:t>Nguyễn Hoàng Vũ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Default="007F2ECE" w:rsidP="007F2ECE">
            <w:pPr>
              <w:ind w:right="-137"/>
              <w:jc w:val="center"/>
              <w:rPr>
                <w:sz w:val="24"/>
                <w:szCs w:val="24"/>
              </w:rPr>
            </w:pPr>
            <w:r w:rsidRPr="00F5071A">
              <w:rPr>
                <w:sz w:val="24"/>
                <w:szCs w:val="24"/>
              </w:rPr>
              <w:t>2866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:rsidR="007F2ECE" w:rsidRDefault="007F2ECE" w:rsidP="007F2ECE">
            <w:pPr>
              <w:rPr>
                <w:sz w:val="24"/>
                <w:szCs w:val="24"/>
              </w:rPr>
            </w:pPr>
            <w:r w:rsidRPr="00F5071A">
              <w:rPr>
                <w:sz w:val="24"/>
                <w:szCs w:val="24"/>
              </w:rPr>
              <w:t>0944 817065</w:t>
            </w:r>
          </w:p>
        </w:tc>
      </w:tr>
      <w:tr w:rsidR="007F2ECE" w:rsidRPr="00D579FD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CT361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 xml:space="preserve">Trường </w:t>
            </w:r>
            <w:proofErr w:type="spellStart"/>
            <w:r w:rsidRPr="00A57EA0">
              <w:rPr>
                <w:sz w:val="24"/>
                <w:szCs w:val="24"/>
              </w:rPr>
              <w:t>điện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từ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:rsidR="007F2ECE" w:rsidRDefault="007F2ECE" w:rsidP="007F2ECE">
            <w:pPr>
              <w:rPr>
                <w:sz w:val="24"/>
                <w:szCs w:val="24"/>
              </w:rPr>
            </w:pPr>
            <w:r w:rsidRPr="00F5071A">
              <w:rPr>
                <w:sz w:val="24"/>
                <w:szCs w:val="24"/>
              </w:rPr>
              <w:t>Quách Hữu Lượng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:rsidR="007F2ECE" w:rsidRDefault="007F2ECE" w:rsidP="007F2ECE">
            <w:pPr>
              <w:ind w:right="-137"/>
              <w:jc w:val="center"/>
              <w:rPr>
                <w:sz w:val="24"/>
                <w:szCs w:val="24"/>
              </w:rPr>
            </w:pPr>
            <w:r w:rsidRPr="00F5071A">
              <w:rPr>
                <w:sz w:val="24"/>
                <w:szCs w:val="24"/>
              </w:rPr>
              <w:t>2825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Default="007F2ECE" w:rsidP="007F2ECE">
            <w:pPr>
              <w:rPr>
                <w:sz w:val="24"/>
                <w:szCs w:val="24"/>
              </w:rPr>
            </w:pPr>
            <w:r w:rsidRPr="00F5071A">
              <w:rPr>
                <w:sz w:val="24"/>
                <w:szCs w:val="24"/>
              </w:rPr>
              <w:t>0918 957592</w:t>
            </w:r>
          </w:p>
        </w:tc>
      </w:tr>
      <w:tr w:rsidR="007F2ECE" w:rsidRPr="00D579FD" w:rsidTr="00A53BF2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color w:val="FF0000"/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color w:val="FF0000"/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ML019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rPr>
                <w:color w:val="FF0000"/>
                <w:sz w:val="24"/>
                <w:szCs w:val="24"/>
              </w:rPr>
            </w:pPr>
            <w:proofErr w:type="spellStart"/>
            <w:r w:rsidRPr="00A57EA0">
              <w:rPr>
                <w:sz w:val="24"/>
                <w:szCs w:val="24"/>
              </w:rPr>
              <w:t>Lịch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sử</w:t>
            </w:r>
            <w:proofErr w:type="spellEnd"/>
            <w:r w:rsidRPr="00A57EA0">
              <w:rPr>
                <w:sz w:val="24"/>
                <w:szCs w:val="24"/>
              </w:rPr>
              <w:t xml:space="preserve"> </w:t>
            </w:r>
            <w:proofErr w:type="spellStart"/>
            <w:r w:rsidRPr="00A57EA0">
              <w:rPr>
                <w:sz w:val="24"/>
                <w:szCs w:val="24"/>
              </w:rPr>
              <w:t>Đảng</w:t>
            </w:r>
            <w:proofErr w:type="spellEnd"/>
            <w:r w:rsidRPr="00A57EA0">
              <w:rPr>
                <w:sz w:val="24"/>
                <w:szCs w:val="24"/>
              </w:rPr>
              <w:t xml:space="preserve"> Cộng </w:t>
            </w:r>
            <w:proofErr w:type="spellStart"/>
            <w:r w:rsidRPr="00A57EA0">
              <w:rPr>
                <w:sz w:val="24"/>
                <w:szCs w:val="24"/>
              </w:rPr>
              <w:t>sản</w:t>
            </w:r>
            <w:proofErr w:type="spellEnd"/>
            <w:r w:rsidRPr="00A57EA0">
              <w:rPr>
                <w:sz w:val="24"/>
                <w:szCs w:val="24"/>
              </w:rPr>
              <w:t xml:space="preserve"> Việt Nam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Pr="00A53BF2" w:rsidRDefault="007F2ECE" w:rsidP="007F2ECE">
            <w:pPr>
              <w:jc w:val="center"/>
              <w:rPr>
                <w:color w:val="FF0000"/>
                <w:sz w:val="24"/>
                <w:szCs w:val="24"/>
              </w:rPr>
            </w:pPr>
            <w:r w:rsidRPr="00A57EA0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Default="00D70F68" w:rsidP="007F2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Phan Thị Phương Anh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:rsidR="007F2ECE" w:rsidRDefault="00D70F68" w:rsidP="007F2ECE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7F2ECE" w:rsidRDefault="00D70F68" w:rsidP="007F2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0964774062</w:t>
            </w:r>
          </w:p>
        </w:tc>
      </w:tr>
    </w:tbl>
    <w:p w:rsidR="007B5C55" w:rsidRDefault="007B5C55">
      <w:pPr>
        <w:jc w:val="center"/>
        <w:rPr>
          <w:sz w:val="26"/>
          <w:szCs w:val="26"/>
        </w:rPr>
      </w:pPr>
    </w:p>
    <w:p w:rsidR="007B5C55" w:rsidRDefault="007B5C55">
      <w:pPr>
        <w:jc w:val="center"/>
        <w:rPr>
          <w:sz w:val="26"/>
          <w:szCs w:val="26"/>
        </w:rPr>
      </w:pPr>
    </w:p>
    <w:p w:rsidR="005217D0" w:rsidRDefault="005217D0" w:rsidP="005217D0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THỜI KHÓA BIỂU</w:t>
      </w:r>
    </w:p>
    <w:p w:rsidR="005217D0" w:rsidRDefault="005217D0" w:rsidP="005217D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(Liên </w:t>
      </w:r>
      <w:proofErr w:type="spellStart"/>
      <w:r>
        <w:rPr>
          <w:b/>
          <w:sz w:val="28"/>
          <w:szCs w:val="28"/>
        </w:rPr>
        <w:t>hệ</w:t>
      </w:r>
      <w:proofErr w:type="spellEnd"/>
      <w:r>
        <w:rPr>
          <w:b/>
          <w:sz w:val="28"/>
          <w:szCs w:val="28"/>
        </w:rPr>
        <w:t xml:space="preserve">: </w:t>
      </w:r>
      <w:proofErr w:type="spellStart"/>
      <w:r>
        <w:rPr>
          <w:b/>
          <w:sz w:val="28"/>
          <w:szCs w:val="28"/>
        </w:rPr>
        <w:t>thầy</w:t>
      </w:r>
      <w:proofErr w:type="spellEnd"/>
      <w:r>
        <w:rPr>
          <w:b/>
          <w:sz w:val="28"/>
          <w:szCs w:val="28"/>
        </w:rPr>
        <w:t xml:space="preserve"> Khải – </w:t>
      </w:r>
      <w:proofErr w:type="spellStart"/>
      <w:r>
        <w:rPr>
          <w:b/>
          <w:sz w:val="28"/>
          <w:szCs w:val="28"/>
        </w:rPr>
        <w:t>sđt</w:t>
      </w:r>
      <w:proofErr w:type="spellEnd"/>
      <w:r>
        <w:rPr>
          <w:b/>
          <w:sz w:val="28"/>
          <w:szCs w:val="28"/>
        </w:rPr>
        <w:t xml:space="preserve">: </w:t>
      </w:r>
      <w:r w:rsidRPr="005953A4">
        <w:rPr>
          <w:color w:val="081B3A"/>
          <w:spacing w:val="3"/>
          <w:sz w:val="26"/>
          <w:szCs w:val="26"/>
          <w:shd w:val="clear" w:color="auto" w:fill="FFFFFF"/>
        </w:rPr>
        <w:t>84 916 424 010</w:t>
      </w:r>
      <w:r w:rsidRPr="005953A4">
        <w:rPr>
          <w:b/>
          <w:sz w:val="26"/>
          <w:szCs w:val="26"/>
        </w:rPr>
        <w:t>)</w:t>
      </w:r>
    </w:p>
    <w:p w:rsidR="002F401A" w:rsidRDefault="002F401A">
      <w:pPr>
        <w:jc w:val="center"/>
        <w:rPr>
          <w:sz w:val="26"/>
          <w:szCs w:val="26"/>
        </w:rPr>
      </w:pPr>
    </w:p>
    <w:tbl>
      <w:tblPr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04"/>
        <w:gridCol w:w="1349"/>
        <w:gridCol w:w="1440"/>
        <w:gridCol w:w="3308"/>
        <w:gridCol w:w="3402"/>
      </w:tblGrid>
      <w:tr w:rsidR="007F2ECE" w:rsidRPr="007F2ECE" w:rsidTr="007F2ECE">
        <w:trPr>
          <w:cantSplit/>
          <w:trHeight w:val="258"/>
          <w:tblHeader/>
          <w:jc w:val="center"/>
        </w:trPr>
        <w:tc>
          <w:tcPr>
            <w:tcW w:w="604" w:type="dxa"/>
            <w:shd w:val="clear" w:color="auto" w:fill="auto"/>
            <w:vAlign w:val="center"/>
          </w:tcPr>
          <w:p w:rsidR="007F2ECE" w:rsidRPr="007F2ECE" w:rsidRDefault="007F2ECE">
            <w:pPr>
              <w:ind w:hanging="2"/>
              <w:jc w:val="center"/>
              <w:rPr>
                <w:sz w:val="24"/>
                <w:szCs w:val="24"/>
              </w:rPr>
            </w:pPr>
            <w:bookmarkStart w:id="2" w:name="_Hlk111796310"/>
            <w:r w:rsidRPr="007F2ECE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F2ECE" w:rsidRPr="007F2ECE" w:rsidRDefault="007F2ECE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7F2ECE">
              <w:rPr>
                <w:b/>
                <w:sz w:val="24"/>
                <w:szCs w:val="24"/>
              </w:rPr>
              <w:t>Thứ</w:t>
            </w:r>
            <w:proofErr w:type="spellEnd"/>
            <w:r w:rsidRPr="007F2ECE">
              <w:rPr>
                <w:b/>
                <w:sz w:val="24"/>
                <w:szCs w:val="24"/>
              </w:rPr>
              <w:t xml:space="preserve"> Bảy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F2ECE" w:rsidRPr="007F2ECE" w:rsidRDefault="007F2ECE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7F2ECE">
              <w:rPr>
                <w:b/>
                <w:sz w:val="24"/>
                <w:szCs w:val="24"/>
              </w:rPr>
              <w:t>Chủ</w:t>
            </w:r>
            <w:proofErr w:type="spellEnd"/>
            <w:r w:rsidRPr="007F2ECE">
              <w:rPr>
                <w:b/>
                <w:sz w:val="24"/>
                <w:szCs w:val="24"/>
              </w:rPr>
              <w:t xml:space="preserve"> Nhật</w:t>
            </w:r>
          </w:p>
        </w:tc>
        <w:tc>
          <w:tcPr>
            <w:tcW w:w="3308" w:type="dxa"/>
            <w:shd w:val="clear" w:color="auto" w:fill="auto"/>
            <w:vAlign w:val="center"/>
          </w:tcPr>
          <w:p w:rsidR="007F2ECE" w:rsidRPr="007F2ECE" w:rsidRDefault="007F2ECE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7F2ECE">
              <w:rPr>
                <w:b/>
                <w:sz w:val="24"/>
                <w:szCs w:val="24"/>
              </w:rPr>
              <w:t>Thứ</w:t>
            </w:r>
            <w:proofErr w:type="spellEnd"/>
            <w:r w:rsidRPr="007F2ECE">
              <w:rPr>
                <w:b/>
                <w:sz w:val="24"/>
                <w:szCs w:val="24"/>
              </w:rPr>
              <w:t xml:space="preserve"> Bảy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F2ECE" w:rsidRPr="007F2ECE" w:rsidRDefault="007F2ECE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7F2ECE">
              <w:rPr>
                <w:b/>
                <w:sz w:val="24"/>
                <w:szCs w:val="24"/>
              </w:rPr>
              <w:t>Chủ</w:t>
            </w:r>
            <w:proofErr w:type="spellEnd"/>
            <w:r w:rsidRPr="007F2ECE">
              <w:rPr>
                <w:b/>
                <w:sz w:val="24"/>
                <w:szCs w:val="24"/>
              </w:rPr>
              <w:t xml:space="preserve"> Nhật</w:t>
            </w:r>
          </w:p>
        </w:tc>
      </w:tr>
      <w:tr w:rsidR="007F2ECE" w:rsidRPr="007F2ECE" w:rsidTr="007F2ECE">
        <w:trPr>
          <w:cantSplit/>
          <w:trHeight w:val="258"/>
          <w:tblHeader/>
          <w:jc w:val="center"/>
        </w:trPr>
        <w:tc>
          <w:tcPr>
            <w:tcW w:w="604" w:type="dxa"/>
            <w:shd w:val="clear" w:color="auto" w:fill="auto"/>
            <w:vAlign w:val="bottom"/>
          </w:tcPr>
          <w:p w:rsidR="007F2ECE" w:rsidRPr="007F2ECE" w:rsidRDefault="007F2ECE">
            <w:pPr>
              <w:ind w:left="90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F2ECE" w:rsidRPr="007F2ECE" w:rsidRDefault="007F2ECE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17/05/2025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F2ECE" w:rsidRPr="007F2ECE" w:rsidRDefault="007F2ECE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18/05/2025</w:t>
            </w:r>
          </w:p>
        </w:tc>
        <w:tc>
          <w:tcPr>
            <w:tcW w:w="3308" w:type="dxa"/>
            <w:shd w:val="clear" w:color="auto" w:fill="auto"/>
          </w:tcPr>
          <w:p w:rsidR="007F2ECE" w:rsidRPr="007F2ECE" w:rsidRDefault="007F2EC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F2ECE" w:rsidRPr="007F2ECE" w:rsidRDefault="007F2ECE">
            <w:pPr>
              <w:rPr>
                <w:sz w:val="24"/>
                <w:szCs w:val="24"/>
              </w:rPr>
            </w:pPr>
          </w:p>
        </w:tc>
      </w:tr>
      <w:tr w:rsidR="007F2ECE" w:rsidRPr="007F2ECE" w:rsidTr="007F2ECE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  <w:vAlign w:val="bottom"/>
          </w:tcPr>
          <w:p w:rsidR="007F2ECE" w:rsidRPr="007F2ECE" w:rsidRDefault="007F2ECE">
            <w:pPr>
              <w:ind w:left="90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F2ECE" w:rsidRPr="007F2ECE" w:rsidRDefault="007F2ECE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24/05/2025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F2ECE" w:rsidRPr="007F2ECE" w:rsidRDefault="007F2ECE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25/05/2025</w:t>
            </w:r>
          </w:p>
        </w:tc>
        <w:tc>
          <w:tcPr>
            <w:tcW w:w="3308" w:type="dxa"/>
            <w:shd w:val="clear" w:color="auto" w:fill="auto"/>
            <w:vAlign w:val="center"/>
          </w:tcPr>
          <w:p w:rsidR="007F2ECE" w:rsidRPr="007F2ECE" w:rsidRDefault="007F2EC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F2ECE" w:rsidRPr="007F2ECE" w:rsidRDefault="007F2ECE">
            <w:pPr>
              <w:rPr>
                <w:sz w:val="24"/>
                <w:szCs w:val="24"/>
              </w:rPr>
            </w:pPr>
          </w:p>
        </w:tc>
      </w:tr>
      <w:tr w:rsidR="007F2ECE" w:rsidRPr="007F2ECE" w:rsidTr="007F2ECE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  <w:vAlign w:val="bottom"/>
          </w:tcPr>
          <w:p w:rsidR="007F2ECE" w:rsidRPr="007F2ECE" w:rsidRDefault="007F2ECE">
            <w:pPr>
              <w:ind w:left="90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F2ECE" w:rsidRPr="007F2ECE" w:rsidRDefault="007F2ECE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31/05/2025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F2ECE" w:rsidRPr="007F2ECE" w:rsidRDefault="007F2ECE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01/06/2025</w:t>
            </w:r>
          </w:p>
        </w:tc>
        <w:tc>
          <w:tcPr>
            <w:tcW w:w="3308" w:type="dxa"/>
            <w:shd w:val="clear" w:color="auto" w:fill="auto"/>
            <w:vAlign w:val="center"/>
          </w:tcPr>
          <w:p w:rsidR="007F2ECE" w:rsidRPr="007F2ECE" w:rsidRDefault="00D70F6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Lịch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sử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Đảng</w:t>
            </w:r>
            <w:proofErr w:type="spellEnd"/>
            <w:r>
              <w:rPr>
                <w:sz w:val="24"/>
                <w:szCs w:val="24"/>
              </w:rPr>
              <w:t xml:space="preserve"> CSVN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F2ECE" w:rsidRPr="007F2ECE" w:rsidRDefault="00D70F6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Lịch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sử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Đảng</w:t>
            </w:r>
            <w:proofErr w:type="spellEnd"/>
            <w:r>
              <w:rPr>
                <w:sz w:val="24"/>
                <w:szCs w:val="24"/>
              </w:rPr>
              <w:t xml:space="preserve"> CSVN</w:t>
            </w:r>
          </w:p>
        </w:tc>
      </w:tr>
      <w:tr w:rsidR="00D70F68" w:rsidRPr="007F2ECE" w:rsidTr="00D70F68">
        <w:trPr>
          <w:cantSplit/>
          <w:trHeight w:val="267"/>
          <w:tblHeader/>
          <w:jc w:val="center"/>
        </w:trPr>
        <w:tc>
          <w:tcPr>
            <w:tcW w:w="604" w:type="dxa"/>
            <w:shd w:val="clear" w:color="auto" w:fill="auto"/>
            <w:vAlign w:val="bottom"/>
          </w:tcPr>
          <w:p w:rsidR="00D70F68" w:rsidRPr="007F2ECE" w:rsidRDefault="00D70F68" w:rsidP="00D70F68">
            <w:pPr>
              <w:ind w:left="90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D70F68" w:rsidRPr="007F2ECE" w:rsidRDefault="00D70F68" w:rsidP="00D70F68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07/06/2025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70F68" w:rsidRPr="007F2ECE" w:rsidRDefault="00D70F68" w:rsidP="00D70F68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08/06/2025</w:t>
            </w:r>
          </w:p>
        </w:tc>
        <w:tc>
          <w:tcPr>
            <w:tcW w:w="3308" w:type="dxa"/>
            <w:shd w:val="clear" w:color="auto" w:fill="auto"/>
            <w:vAlign w:val="center"/>
          </w:tcPr>
          <w:p w:rsidR="00D70F68" w:rsidRPr="007F2ECE" w:rsidRDefault="00D70F68" w:rsidP="00D70F6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Lịch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sử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Đảng</w:t>
            </w:r>
            <w:proofErr w:type="spellEnd"/>
            <w:r>
              <w:rPr>
                <w:sz w:val="24"/>
                <w:szCs w:val="24"/>
              </w:rPr>
              <w:t xml:space="preserve"> CSVN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70F68" w:rsidRPr="007F2ECE" w:rsidRDefault="00D70F68" w:rsidP="00D70F6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Lịch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sử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Đảng</w:t>
            </w:r>
            <w:proofErr w:type="spellEnd"/>
            <w:r>
              <w:rPr>
                <w:sz w:val="24"/>
                <w:szCs w:val="24"/>
              </w:rPr>
              <w:t xml:space="preserve"> CSVN</w:t>
            </w:r>
          </w:p>
        </w:tc>
      </w:tr>
      <w:tr w:rsidR="002F4CB1" w:rsidRPr="007F2ECE" w:rsidTr="007F2ECE">
        <w:trPr>
          <w:cantSplit/>
          <w:trHeight w:val="275"/>
          <w:tblHeader/>
          <w:jc w:val="center"/>
        </w:trPr>
        <w:tc>
          <w:tcPr>
            <w:tcW w:w="604" w:type="dxa"/>
            <w:shd w:val="clear" w:color="auto" w:fill="auto"/>
            <w:vAlign w:val="bottom"/>
          </w:tcPr>
          <w:p w:rsidR="002F4CB1" w:rsidRPr="007F2ECE" w:rsidRDefault="002F4CB1" w:rsidP="002F4CB1">
            <w:pPr>
              <w:ind w:left="90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2F4CB1" w:rsidRPr="007F2ECE" w:rsidRDefault="002F4CB1" w:rsidP="002F4CB1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14/06/2025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F4CB1" w:rsidRPr="007F2ECE" w:rsidRDefault="002F4CB1" w:rsidP="002F4CB1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15/06/2025</w:t>
            </w:r>
          </w:p>
        </w:tc>
        <w:tc>
          <w:tcPr>
            <w:tcW w:w="3308" w:type="dxa"/>
            <w:shd w:val="clear" w:color="auto" w:fill="auto"/>
          </w:tcPr>
          <w:p w:rsidR="002F4CB1" w:rsidRPr="007F2ECE" w:rsidRDefault="002F4CB1" w:rsidP="002F4CB1">
            <w:pPr>
              <w:rPr>
                <w:sz w:val="24"/>
                <w:szCs w:val="24"/>
              </w:rPr>
            </w:pPr>
            <w:proofErr w:type="spellStart"/>
            <w:r w:rsidRPr="00D71514">
              <w:rPr>
                <w:sz w:val="24"/>
                <w:szCs w:val="24"/>
              </w:rPr>
              <w:t>Toán</w:t>
            </w:r>
            <w:proofErr w:type="spellEnd"/>
            <w:r w:rsidRPr="00D71514">
              <w:rPr>
                <w:sz w:val="24"/>
                <w:szCs w:val="24"/>
              </w:rPr>
              <w:t xml:space="preserve"> </w:t>
            </w:r>
            <w:proofErr w:type="spellStart"/>
            <w:r w:rsidRPr="00D71514">
              <w:rPr>
                <w:sz w:val="24"/>
                <w:szCs w:val="24"/>
              </w:rPr>
              <w:t>kỹ</w:t>
            </w:r>
            <w:proofErr w:type="spellEnd"/>
            <w:r w:rsidRPr="00D71514">
              <w:rPr>
                <w:sz w:val="24"/>
                <w:szCs w:val="24"/>
              </w:rPr>
              <w:t xml:space="preserve"> </w:t>
            </w:r>
            <w:proofErr w:type="spellStart"/>
            <w:r w:rsidRPr="00D71514">
              <w:rPr>
                <w:sz w:val="24"/>
                <w:szCs w:val="24"/>
              </w:rPr>
              <w:t>thuật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2F4CB1" w:rsidRPr="007F2ECE" w:rsidRDefault="002F4CB1" w:rsidP="002F4CB1">
            <w:pPr>
              <w:rPr>
                <w:sz w:val="24"/>
                <w:szCs w:val="24"/>
              </w:rPr>
            </w:pPr>
            <w:proofErr w:type="spellStart"/>
            <w:r w:rsidRPr="00D71514">
              <w:rPr>
                <w:sz w:val="24"/>
                <w:szCs w:val="24"/>
              </w:rPr>
              <w:t>Toán</w:t>
            </w:r>
            <w:proofErr w:type="spellEnd"/>
            <w:r w:rsidRPr="00D71514">
              <w:rPr>
                <w:sz w:val="24"/>
                <w:szCs w:val="24"/>
              </w:rPr>
              <w:t xml:space="preserve"> </w:t>
            </w:r>
            <w:proofErr w:type="spellStart"/>
            <w:r w:rsidRPr="00D71514">
              <w:rPr>
                <w:sz w:val="24"/>
                <w:szCs w:val="24"/>
              </w:rPr>
              <w:t>kỹ</w:t>
            </w:r>
            <w:proofErr w:type="spellEnd"/>
            <w:r w:rsidRPr="00D71514">
              <w:rPr>
                <w:sz w:val="24"/>
                <w:szCs w:val="24"/>
              </w:rPr>
              <w:t xml:space="preserve"> </w:t>
            </w:r>
            <w:proofErr w:type="spellStart"/>
            <w:r w:rsidRPr="00D71514">
              <w:rPr>
                <w:sz w:val="24"/>
                <w:szCs w:val="24"/>
              </w:rPr>
              <w:t>thuật</w:t>
            </w:r>
            <w:proofErr w:type="spellEnd"/>
          </w:p>
        </w:tc>
      </w:tr>
      <w:tr w:rsidR="002F4CB1" w:rsidRPr="007F2ECE" w:rsidTr="007F2ECE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  <w:vAlign w:val="bottom"/>
          </w:tcPr>
          <w:p w:rsidR="002F4CB1" w:rsidRPr="007F2ECE" w:rsidRDefault="002F4CB1" w:rsidP="002F4CB1">
            <w:pPr>
              <w:ind w:left="90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2F4CB1" w:rsidRPr="007F2ECE" w:rsidRDefault="002F4CB1" w:rsidP="002F4CB1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21/06/2025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F4CB1" w:rsidRPr="007F2ECE" w:rsidRDefault="002F4CB1" w:rsidP="002F4CB1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22/06/2025</w:t>
            </w:r>
          </w:p>
        </w:tc>
        <w:tc>
          <w:tcPr>
            <w:tcW w:w="3308" w:type="dxa"/>
            <w:shd w:val="clear" w:color="auto" w:fill="auto"/>
          </w:tcPr>
          <w:p w:rsidR="002F4CB1" w:rsidRPr="007F2ECE" w:rsidRDefault="002F4CB1" w:rsidP="002F4CB1">
            <w:pPr>
              <w:rPr>
                <w:sz w:val="24"/>
                <w:szCs w:val="24"/>
              </w:rPr>
            </w:pPr>
            <w:proofErr w:type="spellStart"/>
            <w:r w:rsidRPr="00D71514">
              <w:rPr>
                <w:sz w:val="24"/>
                <w:szCs w:val="24"/>
              </w:rPr>
              <w:t>Toán</w:t>
            </w:r>
            <w:proofErr w:type="spellEnd"/>
            <w:r w:rsidRPr="00D71514">
              <w:rPr>
                <w:sz w:val="24"/>
                <w:szCs w:val="24"/>
              </w:rPr>
              <w:t xml:space="preserve"> </w:t>
            </w:r>
            <w:proofErr w:type="spellStart"/>
            <w:r w:rsidRPr="00D71514">
              <w:rPr>
                <w:sz w:val="24"/>
                <w:szCs w:val="24"/>
              </w:rPr>
              <w:t>kỹ</w:t>
            </w:r>
            <w:proofErr w:type="spellEnd"/>
            <w:r w:rsidRPr="00D71514">
              <w:rPr>
                <w:sz w:val="24"/>
                <w:szCs w:val="24"/>
              </w:rPr>
              <w:t xml:space="preserve"> </w:t>
            </w:r>
            <w:proofErr w:type="spellStart"/>
            <w:r w:rsidRPr="00D71514">
              <w:rPr>
                <w:sz w:val="24"/>
                <w:szCs w:val="24"/>
              </w:rPr>
              <w:t>thuật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2F4CB1" w:rsidRPr="007F2ECE" w:rsidRDefault="002F4CB1" w:rsidP="002F4CB1">
            <w:pPr>
              <w:rPr>
                <w:sz w:val="24"/>
                <w:szCs w:val="24"/>
              </w:rPr>
            </w:pPr>
            <w:proofErr w:type="spellStart"/>
            <w:r w:rsidRPr="00D71514">
              <w:rPr>
                <w:sz w:val="24"/>
                <w:szCs w:val="24"/>
              </w:rPr>
              <w:t>Toán</w:t>
            </w:r>
            <w:proofErr w:type="spellEnd"/>
            <w:r w:rsidRPr="00D71514">
              <w:rPr>
                <w:sz w:val="24"/>
                <w:szCs w:val="24"/>
              </w:rPr>
              <w:t xml:space="preserve"> </w:t>
            </w:r>
            <w:proofErr w:type="spellStart"/>
            <w:r w:rsidRPr="00D71514">
              <w:rPr>
                <w:sz w:val="24"/>
                <w:szCs w:val="24"/>
              </w:rPr>
              <w:t>kỹ</w:t>
            </w:r>
            <w:proofErr w:type="spellEnd"/>
            <w:r w:rsidRPr="00D71514">
              <w:rPr>
                <w:sz w:val="24"/>
                <w:szCs w:val="24"/>
              </w:rPr>
              <w:t xml:space="preserve"> </w:t>
            </w:r>
            <w:proofErr w:type="spellStart"/>
            <w:r w:rsidRPr="00D71514">
              <w:rPr>
                <w:sz w:val="24"/>
                <w:szCs w:val="24"/>
              </w:rPr>
              <w:t>thuật</w:t>
            </w:r>
            <w:proofErr w:type="spellEnd"/>
          </w:p>
        </w:tc>
      </w:tr>
      <w:tr w:rsidR="007F2ECE" w:rsidRPr="007F2ECE" w:rsidTr="007F2ECE">
        <w:trPr>
          <w:cantSplit/>
          <w:trHeight w:val="258"/>
          <w:tblHeader/>
          <w:jc w:val="center"/>
        </w:trPr>
        <w:tc>
          <w:tcPr>
            <w:tcW w:w="604" w:type="dxa"/>
            <w:shd w:val="clear" w:color="auto" w:fill="auto"/>
            <w:vAlign w:val="bottom"/>
          </w:tcPr>
          <w:p w:rsidR="007F2ECE" w:rsidRPr="007F2ECE" w:rsidRDefault="007F2ECE">
            <w:pPr>
              <w:ind w:left="90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F2ECE" w:rsidRPr="007F2ECE" w:rsidRDefault="007F2ECE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28/06/2025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F2ECE" w:rsidRPr="007F2ECE" w:rsidRDefault="007F2ECE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29/06/2025</w:t>
            </w:r>
          </w:p>
        </w:tc>
        <w:tc>
          <w:tcPr>
            <w:tcW w:w="3308" w:type="dxa"/>
            <w:shd w:val="clear" w:color="auto" w:fill="auto"/>
          </w:tcPr>
          <w:p w:rsidR="007F2ECE" w:rsidRPr="007F2ECE" w:rsidRDefault="007F2EC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F2ECE" w:rsidRPr="007F2ECE" w:rsidRDefault="007F2ECE">
            <w:pPr>
              <w:rPr>
                <w:sz w:val="24"/>
                <w:szCs w:val="24"/>
              </w:rPr>
            </w:pPr>
          </w:p>
        </w:tc>
      </w:tr>
      <w:tr w:rsidR="007F2ECE" w:rsidRPr="007F2ECE" w:rsidTr="007F2ECE">
        <w:trPr>
          <w:cantSplit/>
          <w:trHeight w:val="258"/>
          <w:tblHeader/>
          <w:jc w:val="center"/>
        </w:trPr>
        <w:tc>
          <w:tcPr>
            <w:tcW w:w="604" w:type="dxa"/>
            <w:shd w:val="clear" w:color="auto" w:fill="auto"/>
            <w:vAlign w:val="bottom"/>
          </w:tcPr>
          <w:p w:rsidR="007F2ECE" w:rsidRPr="007F2ECE" w:rsidRDefault="007F2ECE">
            <w:pPr>
              <w:ind w:left="90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F2ECE" w:rsidRPr="007F2ECE" w:rsidRDefault="007F2ECE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05/07/2025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F2ECE" w:rsidRPr="007F2ECE" w:rsidRDefault="007F2ECE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06/07/2025</w:t>
            </w:r>
          </w:p>
        </w:tc>
        <w:tc>
          <w:tcPr>
            <w:tcW w:w="3308" w:type="dxa"/>
            <w:shd w:val="clear" w:color="auto" w:fill="auto"/>
          </w:tcPr>
          <w:p w:rsidR="007F2ECE" w:rsidRPr="007F2ECE" w:rsidRDefault="007F2ECE">
            <w:pPr>
              <w:ind w:right="-160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F2ECE" w:rsidRPr="007F2ECE" w:rsidRDefault="007F2ECE">
            <w:pPr>
              <w:rPr>
                <w:sz w:val="24"/>
                <w:szCs w:val="24"/>
              </w:rPr>
            </w:pPr>
          </w:p>
        </w:tc>
      </w:tr>
      <w:tr w:rsidR="007F2ECE" w:rsidRPr="007F2ECE" w:rsidTr="007F2ECE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  <w:vAlign w:val="bottom"/>
          </w:tcPr>
          <w:p w:rsidR="007F2ECE" w:rsidRPr="007F2ECE" w:rsidRDefault="007F2ECE">
            <w:pPr>
              <w:ind w:left="90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F2ECE" w:rsidRPr="007F2ECE" w:rsidRDefault="007F2ECE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12/07/2025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F2ECE" w:rsidRPr="007F2ECE" w:rsidRDefault="007F2ECE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13/07/2025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ECE" w:rsidRPr="007F2ECE" w:rsidRDefault="007F2ECE">
            <w:pPr>
              <w:ind w:right="-16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ECE" w:rsidRPr="007F2ECE" w:rsidRDefault="007F2ECE">
            <w:pPr>
              <w:rPr>
                <w:sz w:val="24"/>
                <w:szCs w:val="24"/>
              </w:rPr>
            </w:pPr>
          </w:p>
        </w:tc>
      </w:tr>
      <w:tr w:rsidR="007F2ECE" w:rsidRPr="007F2ECE" w:rsidTr="007F2ECE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  <w:vAlign w:val="bottom"/>
          </w:tcPr>
          <w:p w:rsidR="007F2ECE" w:rsidRPr="007F2ECE" w:rsidRDefault="007F2ECE">
            <w:pPr>
              <w:ind w:left="90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F2ECE" w:rsidRPr="007F2ECE" w:rsidRDefault="007F2ECE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19/07/2025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F2ECE" w:rsidRPr="007F2ECE" w:rsidRDefault="007F2ECE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20/07/2025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ECE" w:rsidRPr="007F2ECE" w:rsidRDefault="007F2ECE">
            <w:pPr>
              <w:ind w:right="-16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ECE" w:rsidRPr="007F2ECE" w:rsidRDefault="007F2ECE">
            <w:pPr>
              <w:rPr>
                <w:sz w:val="24"/>
                <w:szCs w:val="24"/>
              </w:rPr>
            </w:pPr>
          </w:p>
        </w:tc>
      </w:tr>
      <w:tr w:rsidR="002F4CB1" w:rsidRPr="007F2ECE" w:rsidTr="007F2ECE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  <w:vAlign w:val="bottom"/>
          </w:tcPr>
          <w:p w:rsidR="002F4CB1" w:rsidRPr="007F2ECE" w:rsidRDefault="002F4CB1" w:rsidP="002F4CB1">
            <w:pPr>
              <w:ind w:left="90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2F4CB1" w:rsidRPr="007F2ECE" w:rsidRDefault="002F4CB1" w:rsidP="002F4CB1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26/07/2025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F4CB1" w:rsidRPr="007F2ECE" w:rsidRDefault="002F4CB1" w:rsidP="002F4CB1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27/07/2025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CB1" w:rsidRPr="007F2ECE" w:rsidRDefault="002F4CB1" w:rsidP="002F4CB1">
            <w:pPr>
              <w:ind w:right="-160"/>
              <w:rPr>
                <w:sz w:val="24"/>
                <w:szCs w:val="24"/>
              </w:rPr>
            </w:pPr>
            <w:r w:rsidRPr="00FE1370">
              <w:rPr>
                <w:sz w:val="24"/>
                <w:szCs w:val="24"/>
              </w:rPr>
              <w:t xml:space="preserve">Trường </w:t>
            </w:r>
            <w:proofErr w:type="spellStart"/>
            <w:r w:rsidRPr="00FE1370">
              <w:rPr>
                <w:sz w:val="24"/>
                <w:szCs w:val="24"/>
              </w:rPr>
              <w:t>điện</w:t>
            </w:r>
            <w:proofErr w:type="spellEnd"/>
            <w:r w:rsidRPr="00FE1370">
              <w:rPr>
                <w:sz w:val="24"/>
                <w:szCs w:val="24"/>
              </w:rPr>
              <w:t xml:space="preserve"> </w:t>
            </w:r>
            <w:proofErr w:type="spellStart"/>
            <w:r w:rsidRPr="00FE1370">
              <w:rPr>
                <w:sz w:val="24"/>
                <w:szCs w:val="24"/>
              </w:rPr>
              <w:t>từ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CB1" w:rsidRPr="007F2ECE" w:rsidRDefault="002F4CB1" w:rsidP="002F4CB1">
            <w:pPr>
              <w:rPr>
                <w:sz w:val="24"/>
                <w:szCs w:val="24"/>
              </w:rPr>
            </w:pPr>
            <w:r w:rsidRPr="00FE1370">
              <w:rPr>
                <w:sz w:val="24"/>
                <w:szCs w:val="24"/>
              </w:rPr>
              <w:t xml:space="preserve">Trường </w:t>
            </w:r>
            <w:proofErr w:type="spellStart"/>
            <w:r w:rsidRPr="00FE1370">
              <w:rPr>
                <w:sz w:val="24"/>
                <w:szCs w:val="24"/>
              </w:rPr>
              <w:t>điện</w:t>
            </w:r>
            <w:proofErr w:type="spellEnd"/>
            <w:r w:rsidRPr="00FE1370">
              <w:rPr>
                <w:sz w:val="24"/>
                <w:szCs w:val="24"/>
              </w:rPr>
              <w:t xml:space="preserve"> </w:t>
            </w:r>
            <w:proofErr w:type="spellStart"/>
            <w:r w:rsidRPr="00FE1370">
              <w:rPr>
                <w:sz w:val="24"/>
                <w:szCs w:val="24"/>
              </w:rPr>
              <w:t>từ</w:t>
            </w:r>
            <w:proofErr w:type="spellEnd"/>
          </w:p>
        </w:tc>
      </w:tr>
      <w:tr w:rsidR="002F4CB1" w:rsidRPr="007F2ECE" w:rsidTr="007F2ECE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  <w:vAlign w:val="bottom"/>
          </w:tcPr>
          <w:p w:rsidR="002F4CB1" w:rsidRPr="007F2ECE" w:rsidRDefault="002F4CB1" w:rsidP="002F4CB1">
            <w:pPr>
              <w:ind w:left="90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2F4CB1" w:rsidRPr="007F2ECE" w:rsidRDefault="002F4CB1" w:rsidP="002F4CB1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02/08/2025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F4CB1" w:rsidRPr="007F2ECE" w:rsidRDefault="002F4CB1" w:rsidP="002F4CB1">
            <w:pPr>
              <w:ind w:left="-2" w:hanging="2"/>
              <w:jc w:val="center"/>
              <w:rPr>
                <w:sz w:val="24"/>
                <w:szCs w:val="24"/>
              </w:rPr>
            </w:pPr>
            <w:r w:rsidRPr="007F2ECE">
              <w:rPr>
                <w:color w:val="000000"/>
                <w:sz w:val="24"/>
                <w:szCs w:val="24"/>
              </w:rPr>
              <w:t>03/08/2025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CB1" w:rsidRPr="007F2ECE" w:rsidRDefault="002F4CB1" w:rsidP="002F4CB1">
            <w:pPr>
              <w:ind w:right="-160"/>
              <w:rPr>
                <w:sz w:val="24"/>
                <w:szCs w:val="24"/>
              </w:rPr>
            </w:pPr>
            <w:r w:rsidRPr="00FE1370">
              <w:rPr>
                <w:sz w:val="24"/>
                <w:szCs w:val="24"/>
              </w:rPr>
              <w:t xml:space="preserve">Trường </w:t>
            </w:r>
            <w:proofErr w:type="spellStart"/>
            <w:r w:rsidRPr="00FE1370">
              <w:rPr>
                <w:sz w:val="24"/>
                <w:szCs w:val="24"/>
              </w:rPr>
              <w:t>điện</w:t>
            </w:r>
            <w:proofErr w:type="spellEnd"/>
            <w:r w:rsidRPr="00FE1370">
              <w:rPr>
                <w:sz w:val="24"/>
                <w:szCs w:val="24"/>
              </w:rPr>
              <w:t xml:space="preserve"> </w:t>
            </w:r>
            <w:proofErr w:type="spellStart"/>
            <w:r w:rsidRPr="00FE1370">
              <w:rPr>
                <w:sz w:val="24"/>
                <w:szCs w:val="24"/>
              </w:rPr>
              <w:t>từ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CB1" w:rsidRPr="007F2ECE" w:rsidRDefault="002F4CB1" w:rsidP="002F4CB1">
            <w:pPr>
              <w:rPr>
                <w:sz w:val="24"/>
                <w:szCs w:val="24"/>
              </w:rPr>
            </w:pPr>
            <w:r w:rsidRPr="00FE1370">
              <w:rPr>
                <w:sz w:val="24"/>
                <w:szCs w:val="24"/>
              </w:rPr>
              <w:t xml:space="preserve">Trường </w:t>
            </w:r>
            <w:proofErr w:type="spellStart"/>
            <w:r w:rsidRPr="00FE1370">
              <w:rPr>
                <w:sz w:val="24"/>
                <w:szCs w:val="24"/>
              </w:rPr>
              <w:t>điện</w:t>
            </w:r>
            <w:proofErr w:type="spellEnd"/>
            <w:r w:rsidRPr="00FE1370">
              <w:rPr>
                <w:sz w:val="24"/>
                <w:szCs w:val="24"/>
              </w:rPr>
              <w:t xml:space="preserve"> </w:t>
            </w:r>
            <w:proofErr w:type="spellStart"/>
            <w:r w:rsidRPr="00FE1370">
              <w:rPr>
                <w:sz w:val="24"/>
                <w:szCs w:val="24"/>
              </w:rPr>
              <w:t>từ</w:t>
            </w:r>
            <w:proofErr w:type="spellEnd"/>
          </w:p>
        </w:tc>
      </w:tr>
      <w:bookmarkEnd w:id="2"/>
    </w:tbl>
    <w:p w:rsidR="00C84DAC" w:rsidRDefault="00C84DAC" w:rsidP="00C84DAC">
      <w:pPr>
        <w:ind w:left="4320" w:hanging="3044"/>
        <w:jc w:val="both"/>
        <w:rPr>
          <w:i/>
          <w:sz w:val="26"/>
          <w:szCs w:val="26"/>
        </w:rPr>
      </w:pPr>
    </w:p>
    <w:p w:rsidR="001E5A3E" w:rsidRDefault="001E5A3E" w:rsidP="001E5A3E">
      <w:pPr>
        <w:ind w:left="567" w:right="589" w:firstLine="284"/>
        <w:jc w:val="both"/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</w:pP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Ghi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chú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: Thông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tinh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chuyến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xe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: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Nhà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xe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Phương Trang – Phan Rang (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đi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cùng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Tuyến Nha Trang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xuống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tại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bên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xe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Phan Rang),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Thời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gian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: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Xuất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bến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tại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Cần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Thơ: 16h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và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21h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hàng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ngày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, (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số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điện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thoại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: 19006919)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Xuất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bến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tại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Phan Rang: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dự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kiến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khoảng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18h30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và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22h30 (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đi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cùng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xe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Nha Trang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xuất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bến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tại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Nha Trang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lúc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17h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và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21h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đến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Phan Rang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khoảng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1giờ 30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phút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) (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số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điện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thoại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02593 828 535)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Giá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vé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: 430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nghìn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;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Lộ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trình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: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khoảng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11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giờ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 xml:space="preserve"> di </w:t>
      </w:r>
      <w:proofErr w:type="spellStart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chuyển</w:t>
      </w:r>
      <w:proofErr w:type="spellEnd"/>
      <w:r w:rsidRPr="00DE5AC7">
        <w:rPr>
          <w:rFonts w:ascii="Segoe UI" w:hAnsi="Segoe UI" w:cs="Segoe UI"/>
          <w:color w:val="081B3A"/>
          <w:spacing w:val="3"/>
          <w:sz w:val="23"/>
          <w:szCs w:val="23"/>
          <w:shd w:val="clear" w:color="auto" w:fill="DBEBFF"/>
        </w:rPr>
        <w:t>.</w:t>
      </w:r>
    </w:p>
    <w:p w:rsidR="001E5A3E" w:rsidRPr="00DE5AC7" w:rsidRDefault="001E5A3E" w:rsidP="001E5A3E">
      <w:pPr>
        <w:ind w:left="567" w:right="589" w:firstLine="284"/>
        <w:jc w:val="both"/>
        <w:rPr>
          <w:i/>
          <w:sz w:val="26"/>
          <w:szCs w:val="26"/>
        </w:rPr>
      </w:pPr>
      <w:proofErr w:type="spellStart"/>
      <w:r w:rsidRPr="00DE5AC7">
        <w:rPr>
          <w:i/>
          <w:sz w:val="26"/>
          <w:szCs w:val="26"/>
        </w:rPr>
        <w:t>Cô</w:t>
      </w:r>
      <w:proofErr w:type="spellEnd"/>
      <w:r w:rsidRPr="00DE5AC7">
        <w:rPr>
          <w:i/>
          <w:sz w:val="26"/>
          <w:szCs w:val="26"/>
        </w:rPr>
        <w:t xml:space="preserve"> Huỳnh Ngọc Tường Vi – </w:t>
      </w:r>
      <w:proofErr w:type="spellStart"/>
      <w:r w:rsidRPr="00DE5AC7">
        <w:rPr>
          <w:i/>
          <w:sz w:val="26"/>
          <w:szCs w:val="26"/>
        </w:rPr>
        <w:t>Trưởng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phòng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Phòng</w:t>
      </w:r>
      <w:proofErr w:type="spellEnd"/>
      <w:r w:rsidRPr="00DE5AC7">
        <w:rPr>
          <w:i/>
          <w:sz w:val="26"/>
          <w:szCs w:val="26"/>
        </w:rPr>
        <w:t xml:space="preserve"> Đào </w:t>
      </w:r>
      <w:proofErr w:type="spellStart"/>
      <w:r w:rsidRPr="00DE5AC7">
        <w:rPr>
          <w:i/>
          <w:sz w:val="26"/>
          <w:szCs w:val="26"/>
        </w:rPr>
        <w:t>tạo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và</w:t>
      </w:r>
      <w:proofErr w:type="spellEnd"/>
      <w:r w:rsidRPr="00DE5AC7">
        <w:rPr>
          <w:i/>
          <w:sz w:val="26"/>
          <w:szCs w:val="26"/>
        </w:rPr>
        <w:t xml:space="preserve"> Công </w:t>
      </w:r>
      <w:proofErr w:type="spellStart"/>
      <w:r w:rsidRPr="00DE5AC7">
        <w:rPr>
          <w:i/>
          <w:sz w:val="26"/>
          <w:szCs w:val="26"/>
        </w:rPr>
        <w:t>tác</w:t>
      </w:r>
      <w:proofErr w:type="spellEnd"/>
      <w:r w:rsidRPr="00DE5AC7">
        <w:rPr>
          <w:i/>
          <w:sz w:val="26"/>
          <w:szCs w:val="26"/>
        </w:rPr>
        <w:t xml:space="preserve"> Sinh </w:t>
      </w:r>
      <w:proofErr w:type="spellStart"/>
      <w:r w:rsidRPr="00DE5AC7">
        <w:rPr>
          <w:i/>
          <w:sz w:val="26"/>
          <w:szCs w:val="26"/>
        </w:rPr>
        <w:t>viên</w:t>
      </w:r>
      <w:proofErr w:type="spellEnd"/>
      <w:r w:rsidRPr="00DE5AC7">
        <w:rPr>
          <w:i/>
          <w:sz w:val="26"/>
          <w:szCs w:val="26"/>
        </w:rPr>
        <w:t xml:space="preserve"> - Trường Cao </w:t>
      </w:r>
      <w:proofErr w:type="spellStart"/>
      <w:r w:rsidRPr="00DE5AC7">
        <w:rPr>
          <w:i/>
          <w:sz w:val="26"/>
          <w:szCs w:val="26"/>
        </w:rPr>
        <w:t>đẳng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Nghề</w:t>
      </w:r>
      <w:proofErr w:type="spellEnd"/>
      <w:r w:rsidRPr="00DE5AC7">
        <w:rPr>
          <w:i/>
          <w:sz w:val="26"/>
          <w:szCs w:val="26"/>
        </w:rPr>
        <w:t xml:space="preserve"> Ninh </w:t>
      </w:r>
      <w:proofErr w:type="spellStart"/>
      <w:r w:rsidRPr="00DE5AC7">
        <w:rPr>
          <w:i/>
          <w:sz w:val="26"/>
          <w:szCs w:val="26"/>
        </w:rPr>
        <w:t>Thuận</w:t>
      </w:r>
      <w:proofErr w:type="spellEnd"/>
      <w:r>
        <w:rPr>
          <w:i/>
          <w:sz w:val="26"/>
          <w:szCs w:val="26"/>
        </w:rPr>
        <w:t xml:space="preserve">. </w:t>
      </w:r>
      <w:r w:rsidRPr="00DE5AC7">
        <w:rPr>
          <w:i/>
          <w:sz w:val="26"/>
          <w:szCs w:val="26"/>
        </w:rPr>
        <w:t xml:space="preserve">ĐC: </w:t>
      </w:r>
      <w:proofErr w:type="spellStart"/>
      <w:r w:rsidRPr="00DE5AC7">
        <w:rPr>
          <w:i/>
          <w:sz w:val="26"/>
          <w:szCs w:val="26"/>
        </w:rPr>
        <w:t>Đường</w:t>
      </w:r>
      <w:proofErr w:type="spellEnd"/>
      <w:r w:rsidRPr="00DE5AC7">
        <w:rPr>
          <w:i/>
          <w:sz w:val="26"/>
          <w:szCs w:val="26"/>
        </w:rPr>
        <w:t xml:space="preserve"> 16/4, </w:t>
      </w:r>
      <w:proofErr w:type="spellStart"/>
      <w:r w:rsidRPr="00DE5AC7">
        <w:rPr>
          <w:i/>
          <w:sz w:val="26"/>
          <w:szCs w:val="26"/>
        </w:rPr>
        <w:t>Phường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Mỹ</w:t>
      </w:r>
      <w:proofErr w:type="spellEnd"/>
      <w:r w:rsidRPr="00DE5AC7">
        <w:rPr>
          <w:i/>
          <w:sz w:val="26"/>
          <w:szCs w:val="26"/>
        </w:rPr>
        <w:t xml:space="preserve"> Hải, Thành </w:t>
      </w:r>
      <w:proofErr w:type="spellStart"/>
      <w:r w:rsidRPr="00DE5AC7">
        <w:rPr>
          <w:i/>
          <w:sz w:val="26"/>
          <w:szCs w:val="26"/>
        </w:rPr>
        <w:t>phố</w:t>
      </w:r>
      <w:proofErr w:type="spellEnd"/>
      <w:r w:rsidRPr="00DE5AC7">
        <w:rPr>
          <w:i/>
          <w:sz w:val="26"/>
          <w:szCs w:val="26"/>
        </w:rPr>
        <w:t xml:space="preserve"> Phan Rang - </w:t>
      </w:r>
      <w:proofErr w:type="spellStart"/>
      <w:r w:rsidRPr="00DE5AC7">
        <w:rPr>
          <w:i/>
          <w:sz w:val="26"/>
          <w:szCs w:val="26"/>
        </w:rPr>
        <w:t>Tháp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Chàm</w:t>
      </w:r>
      <w:proofErr w:type="spellEnd"/>
      <w:r w:rsidRPr="00DE5AC7">
        <w:rPr>
          <w:i/>
          <w:sz w:val="26"/>
          <w:szCs w:val="26"/>
        </w:rPr>
        <w:t xml:space="preserve">, Ninh </w:t>
      </w:r>
      <w:proofErr w:type="spellStart"/>
      <w:r w:rsidRPr="00DE5AC7">
        <w:rPr>
          <w:i/>
          <w:sz w:val="26"/>
          <w:szCs w:val="26"/>
        </w:rPr>
        <w:t>Thuận</w:t>
      </w:r>
      <w:proofErr w:type="spellEnd"/>
      <w:r w:rsidRPr="00DE5AC7">
        <w:rPr>
          <w:i/>
          <w:sz w:val="26"/>
          <w:szCs w:val="26"/>
        </w:rPr>
        <w:t>.</w:t>
      </w:r>
    </w:p>
    <w:p w:rsidR="001E5A3E" w:rsidRDefault="001E5A3E" w:rsidP="001E5A3E">
      <w:pPr>
        <w:ind w:left="567" w:right="589" w:firstLine="284"/>
        <w:jc w:val="both"/>
        <w:rPr>
          <w:i/>
          <w:sz w:val="26"/>
          <w:szCs w:val="26"/>
        </w:rPr>
      </w:pPr>
      <w:proofErr w:type="spellStart"/>
      <w:r w:rsidRPr="00DE5AC7">
        <w:rPr>
          <w:i/>
          <w:sz w:val="26"/>
          <w:szCs w:val="26"/>
        </w:rPr>
        <w:t>Điện</w:t>
      </w:r>
      <w:proofErr w:type="spellEnd"/>
      <w:r w:rsidRPr="00DE5AC7">
        <w:rPr>
          <w:i/>
          <w:sz w:val="26"/>
          <w:szCs w:val="26"/>
        </w:rPr>
        <w:t xml:space="preserve"> </w:t>
      </w:r>
      <w:proofErr w:type="spellStart"/>
      <w:r w:rsidRPr="00DE5AC7">
        <w:rPr>
          <w:i/>
          <w:sz w:val="26"/>
          <w:szCs w:val="26"/>
        </w:rPr>
        <w:t>thoại</w:t>
      </w:r>
      <w:proofErr w:type="spellEnd"/>
      <w:r w:rsidRPr="00DE5AC7">
        <w:rPr>
          <w:i/>
          <w:sz w:val="26"/>
          <w:szCs w:val="26"/>
        </w:rPr>
        <w:t>: 0903.34.34.55</w:t>
      </w:r>
    </w:p>
    <w:p w:rsidR="007B5C55" w:rsidRDefault="007B5C55">
      <w:pPr>
        <w:ind w:left="4320" w:hanging="3044"/>
        <w:jc w:val="both"/>
        <w:rPr>
          <w:i/>
          <w:sz w:val="26"/>
          <w:szCs w:val="26"/>
        </w:rPr>
      </w:pPr>
    </w:p>
    <w:p w:rsidR="00DC4C11" w:rsidRDefault="00DC4C11" w:rsidP="00DC4C1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i/>
          <w:sz w:val="28"/>
          <w:szCs w:val="28"/>
        </w:rPr>
        <w:t>Cần</w:t>
      </w:r>
      <w:proofErr w:type="spellEnd"/>
      <w:r>
        <w:rPr>
          <w:i/>
          <w:sz w:val="28"/>
          <w:szCs w:val="28"/>
        </w:rPr>
        <w:t xml:space="preserve"> Thơ, </w:t>
      </w:r>
      <w:proofErr w:type="spellStart"/>
      <w:r>
        <w:rPr>
          <w:i/>
          <w:sz w:val="28"/>
          <w:szCs w:val="28"/>
        </w:rPr>
        <w:t>ngày</w:t>
      </w:r>
      <w:proofErr w:type="spellEnd"/>
      <w:r>
        <w:rPr>
          <w:i/>
          <w:sz w:val="28"/>
          <w:szCs w:val="28"/>
        </w:rPr>
        <w:t xml:space="preserve"> …. </w:t>
      </w:r>
      <w:proofErr w:type="spellStart"/>
      <w:r>
        <w:rPr>
          <w:i/>
          <w:sz w:val="28"/>
          <w:szCs w:val="28"/>
        </w:rPr>
        <w:t>tháng</w:t>
      </w:r>
      <w:proofErr w:type="spellEnd"/>
      <w:r>
        <w:rPr>
          <w:i/>
          <w:sz w:val="28"/>
          <w:szCs w:val="28"/>
        </w:rPr>
        <w:t xml:space="preserve"> …. </w:t>
      </w:r>
      <w:proofErr w:type="spellStart"/>
      <w:r>
        <w:rPr>
          <w:i/>
          <w:sz w:val="28"/>
          <w:szCs w:val="28"/>
        </w:rPr>
        <w:t>năm</w:t>
      </w:r>
      <w:proofErr w:type="spellEnd"/>
      <w:r>
        <w:rPr>
          <w:i/>
          <w:sz w:val="28"/>
          <w:szCs w:val="28"/>
        </w:rPr>
        <w:t xml:space="preserve"> 202</w:t>
      </w:r>
      <w:r w:rsidR="007F2ECE">
        <w:rPr>
          <w:i/>
          <w:sz w:val="28"/>
          <w:szCs w:val="28"/>
        </w:rPr>
        <w:t>5</w:t>
      </w:r>
    </w:p>
    <w:p w:rsidR="00DC4C11" w:rsidRDefault="00DC4C11" w:rsidP="00DC4C11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TL. HIỆU TRƯỞNG TRƯỜNG ĐHCT</w:t>
      </w:r>
    </w:p>
    <w:p w:rsidR="00DC4C11" w:rsidRDefault="00DC4C11" w:rsidP="00DC4C1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HIỆU TRƯỞNG TRƯỜNG BÁCH KHOA</w:t>
      </w:r>
    </w:p>
    <w:p w:rsidR="007B5C55" w:rsidRDefault="007B5C55" w:rsidP="00DC4C11">
      <w:pPr>
        <w:ind w:left="4320" w:hanging="3044"/>
        <w:jc w:val="both"/>
        <w:rPr>
          <w:sz w:val="26"/>
          <w:szCs w:val="26"/>
        </w:rPr>
      </w:pPr>
    </w:p>
    <w:sectPr w:rsidR="007B5C55" w:rsidSect="007B5C55">
      <w:pgSz w:w="11909" w:h="16834"/>
      <w:pgMar w:top="288" w:right="187" w:bottom="288" w:left="36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83358"/>
    <w:multiLevelType w:val="multilevel"/>
    <w:tmpl w:val="1DCEC076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C55"/>
    <w:rsid w:val="00031411"/>
    <w:rsid w:val="000536D8"/>
    <w:rsid w:val="000655C3"/>
    <w:rsid w:val="00177539"/>
    <w:rsid w:val="001E5A3E"/>
    <w:rsid w:val="00226EA0"/>
    <w:rsid w:val="0022766F"/>
    <w:rsid w:val="002D7A78"/>
    <w:rsid w:val="002F401A"/>
    <w:rsid w:val="002F4CB1"/>
    <w:rsid w:val="00342A2E"/>
    <w:rsid w:val="00346040"/>
    <w:rsid w:val="003B0612"/>
    <w:rsid w:val="00410F2C"/>
    <w:rsid w:val="0044072B"/>
    <w:rsid w:val="00491A45"/>
    <w:rsid w:val="005217D0"/>
    <w:rsid w:val="0052235B"/>
    <w:rsid w:val="00577BE2"/>
    <w:rsid w:val="005D13F9"/>
    <w:rsid w:val="005F70B8"/>
    <w:rsid w:val="00657E80"/>
    <w:rsid w:val="006C76BD"/>
    <w:rsid w:val="006D002E"/>
    <w:rsid w:val="006F3547"/>
    <w:rsid w:val="006F6195"/>
    <w:rsid w:val="00744B9D"/>
    <w:rsid w:val="007869B3"/>
    <w:rsid w:val="007B5C55"/>
    <w:rsid w:val="007C1211"/>
    <w:rsid w:val="007D1AB4"/>
    <w:rsid w:val="007F2ECE"/>
    <w:rsid w:val="008722DC"/>
    <w:rsid w:val="008A4341"/>
    <w:rsid w:val="008B3C61"/>
    <w:rsid w:val="008F6EBB"/>
    <w:rsid w:val="00904F3B"/>
    <w:rsid w:val="0096740E"/>
    <w:rsid w:val="009701E6"/>
    <w:rsid w:val="00971394"/>
    <w:rsid w:val="009B3863"/>
    <w:rsid w:val="009E2BFD"/>
    <w:rsid w:val="009F5592"/>
    <w:rsid w:val="00A07BFA"/>
    <w:rsid w:val="00A11DFE"/>
    <w:rsid w:val="00A44F50"/>
    <w:rsid w:val="00A53BF2"/>
    <w:rsid w:val="00A6261E"/>
    <w:rsid w:val="00A755DD"/>
    <w:rsid w:val="00B41305"/>
    <w:rsid w:val="00B442EA"/>
    <w:rsid w:val="00B5133B"/>
    <w:rsid w:val="00B55FD9"/>
    <w:rsid w:val="00BA5501"/>
    <w:rsid w:val="00C14294"/>
    <w:rsid w:val="00C2434B"/>
    <w:rsid w:val="00C475DA"/>
    <w:rsid w:val="00C664CB"/>
    <w:rsid w:val="00C84DAC"/>
    <w:rsid w:val="00CF6365"/>
    <w:rsid w:val="00D04611"/>
    <w:rsid w:val="00D70F68"/>
    <w:rsid w:val="00DC4C11"/>
    <w:rsid w:val="00E656CA"/>
    <w:rsid w:val="00E81940"/>
    <w:rsid w:val="00F529EB"/>
    <w:rsid w:val="00F57FDE"/>
    <w:rsid w:val="00F62B89"/>
    <w:rsid w:val="00FA6C23"/>
    <w:rsid w:val="00FD18B3"/>
    <w:rsid w:val="00FF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8081F-D765-454C-937C-A3F228C0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7B5C55"/>
  </w:style>
  <w:style w:type="paragraph" w:styleId="Heading1">
    <w:name w:val="heading 1"/>
    <w:basedOn w:val="Normal"/>
    <w:next w:val="Normal"/>
    <w:rsid w:val="007B5C55"/>
    <w:pPr>
      <w:keepNext/>
      <w:jc w:val="center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rsid w:val="007B5C55"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rsid w:val="007B5C55"/>
    <w:pPr>
      <w:keepNext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rsid w:val="007B5C55"/>
    <w:pPr>
      <w:keepNext/>
      <w:outlineLvl w:val="3"/>
    </w:pPr>
    <w:rPr>
      <w:b/>
      <w:color w:val="000000"/>
      <w:sz w:val="22"/>
      <w:szCs w:val="22"/>
    </w:rPr>
  </w:style>
  <w:style w:type="paragraph" w:styleId="Heading5">
    <w:name w:val="heading 5"/>
    <w:basedOn w:val="Normal"/>
    <w:next w:val="Normal"/>
    <w:rsid w:val="007B5C55"/>
    <w:pPr>
      <w:keepNext/>
      <w:outlineLvl w:val="4"/>
    </w:pPr>
    <w:rPr>
      <w:b/>
      <w:sz w:val="24"/>
      <w:szCs w:val="24"/>
    </w:rPr>
  </w:style>
  <w:style w:type="paragraph" w:styleId="Heading6">
    <w:name w:val="heading 6"/>
    <w:basedOn w:val="Normal"/>
    <w:next w:val="Normal"/>
    <w:rsid w:val="007B5C55"/>
    <w:pPr>
      <w:keepNext/>
      <w:outlineLvl w:val="5"/>
    </w:pPr>
    <w:rPr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nhthng1">
    <w:name w:val="Bình thường1"/>
    <w:rsid w:val="007B5C55"/>
  </w:style>
  <w:style w:type="paragraph" w:styleId="Title">
    <w:name w:val="Title"/>
    <w:basedOn w:val="Normal"/>
    <w:next w:val="Normal"/>
    <w:rsid w:val="007B5C5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7B5C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B5C55"/>
    <w:tblPr>
      <w:tblStyleRowBandSize w:val="1"/>
      <w:tblStyleColBandSize w:val="1"/>
    </w:tblPr>
  </w:style>
  <w:style w:type="table" w:customStyle="1" w:styleId="a0">
    <w:basedOn w:val="TableNormal"/>
    <w:rsid w:val="007B5C55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70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470DA"/>
    <w:rPr>
      <w:rFonts w:ascii="Segoe UI" w:hAnsi="Segoe UI" w:cs="Segoe UI"/>
      <w:sz w:val="18"/>
      <w:szCs w:val="18"/>
    </w:rPr>
  </w:style>
  <w:style w:type="character" w:styleId="Strong">
    <w:name w:val="Strong"/>
    <w:uiPriority w:val="22"/>
    <w:qFormat/>
    <w:rsid w:val="00BA23F2"/>
    <w:rPr>
      <w:b/>
      <w:bCs/>
    </w:rPr>
  </w:style>
  <w:style w:type="table" w:customStyle="1" w:styleId="a1">
    <w:basedOn w:val="TableNormal"/>
    <w:rsid w:val="007B5C5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7B5C55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QMke7Um9MS0e3eACh6FBhAHVhQ==">AMUW2mWjjGGhPVLmSr9m9+DQADJikQteI82e/bEjt/wtxpGOUZbPX56vGiLdhwhkcConQ3wQG1wf+UDjK0Z+Zil5FV5VuPkkb7693Ke+BYd5ZB3/5U98zTZSp/104uA0L5+zz/A0FeaK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>Updatesofts Forums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2024-12-26T07:29:00Z</cp:lastPrinted>
  <dcterms:created xsi:type="dcterms:W3CDTF">2025-05-09T08:27:00Z</dcterms:created>
  <dcterms:modified xsi:type="dcterms:W3CDTF">2025-05-09T08:27:00Z</dcterms:modified>
</cp:coreProperties>
</file>